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67DA" w14:textId="78EA7D8C" w:rsidR="000F7B7D" w:rsidRPr="005431AF" w:rsidRDefault="000F7B7D" w:rsidP="000F7B7D">
      <w:pPr>
        <w:jc w:val="center"/>
        <w:rPr>
          <w:b/>
          <w:bCs/>
          <w:sz w:val="28"/>
          <w:szCs w:val="28"/>
        </w:rPr>
      </w:pPr>
      <w:r w:rsidRPr="005431AF">
        <w:rPr>
          <w:b/>
          <w:bCs/>
          <w:sz w:val="28"/>
          <w:szCs w:val="28"/>
        </w:rPr>
        <w:t>GENERAL ELECTION INFORMATION</w:t>
      </w:r>
    </w:p>
    <w:p w14:paraId="2493A22E" w14:textId="77777777" w:rsidR="000F7B7D" w:rsidRDefault="000F7B7D">
      <w:pPr>
        <w:rPr>
          <w:sz w:val="28"/>
          <w:szCs w:val="28"/>
        </w:rPr>
      </w:pPr>
    </w:p>
    <w:p w14:paraId="580DF3EE" w14:textId="09BAA6A4" w:rsidR="00A372E2" w:rsidRDefault="00422B07">
      <w:pPr>
        <w:rPr>
          <w:sz w:val="28"/>
          <w:szCs w:val="28"/>
        </w:rPr>
      </w:pPr>
      <w:r>
        <w:rPr>
          <w:sz w:val="28"/>
          <w:szCs w:val="28"/>
        </w:rPr>
        <w:t xml:space="preserve">Chapter 80, H.B. No 396 – Section 3:  The management and control of said District is hereby vested in a Board of Commissioners, which shall be composed of five (5) persons, one (1) who shall reside in Precinct </w:t>
      </w:r>
      <w:r w:rsidR="006239F6">
        <w:rPr>
          <w:sz w:val="28"/>
          <w:szCs w:val="28"/>
        </w:rPr>
        <w:t xml:space="preserve">1 </w:t>
      </w:r>
      <w:r>
        <w:rPr>
          <w:sz w:val="28"/>
          <w:szCs w:val="28"/>
        </w:rPr>
        <w:t xml:space="preserve">of Orange County, one (1) who shall reside in Precinct 2 of Orange County, one (1) who shall reside in Precinct 3 of Orange county, one (1) who shall reside in Precinct </w:t>
      </w:r>
      <w:r w:rsidR="00730EBC">
        <w:rPr>
          <w:sz w:val="28"/>
          <w:szCs w:val="28"/>
        </w:rPr>
        <w:t>4</w:t>
      </w:r>
      <w:r>
        <w:rPr>
          <w:sz w:val="28"/>
          <w:szCs w:val="28"/>
        </w:rPr>
        <w:t xml:space="preserve"> or Orange County, and one (1) who shall reside in Orange County at large and shall be qualified voters therein who own real property therein which has been duly rendered taxation.  </w:t>
      </w:r>
    </w:p>
    <w:p w14:paraId="6BFB9705" w14:textId="77777777" w:rsidR="00A372E2" w:rsidRDefault="00A372E2">
      <w:pPr>
        <w:rPr>
          <w:sz w:val="28"/>
          <w:szCs w:val="28"/>
        </w:rPr>
      </w:pPr>
    </w:p>
    <w:p w14:paraId="6B2F53E2" w14:textId="5716A99F" w:rsidR="0057599F" w:rsidRDefault="009852A0">
      <w:pPr>
        <w:rPr>
          <w:sz w:val="28"/>
          <w:szCs w:val="28"/>
        </w:rPr>
      </w:pPr>
      <w:r w:rsidRPr="009852A0">
        <w:rPr>
          <w:sz w:val="28"/>
          <w:szCs w:val="28"/>
        </w:rPr>
        <w:t>Chapt</w:t>
      </w:r>
      <w:r w:rsidR="0041619F">
        <w:rPr>
          <w:sz w:val="28"/>
          <w:szCs w:val="28"/>
        </w:rPr>
        <w:t xml:space="preserve">er 80, H.B. No 396 </w:t>
      </w:r>
      <w:r w:rsidRPr="009852A0">
        <w:rPr>
          <w:sz w:val="28"/>
          <w:szCs w:val="28"/>
        </w:rPr>
        <w:t xml:space="preserve"> – Section </w:t>
      </w:r>
      <w:r w:rsidR="00675187">
        <w:rPr>
          <w:sz w:val="28"/>
          <w:szCs w:val="28"/>
        </w:rPr>
        <w:t xml:space="preserve">8 (a): The District shall hold an election in the District on the first Saturday of </w:t>
      </w:r>
      <w:r w:rsidR="00A372E2">
        <w:rPr>
          <w:sz w:val="28"/>
          <w:szCs w:val="28"/>
        </w:rPr>
        <w:t>M</w:t>
      </w:r>
      <w:r w:rsidR="00675187">
        <w:rPr>
          <w:sz w:val="28"/>
          <w:szCs w:val="28"/>
        </w:rPr>
        <w:t xml:space="preserve">ay in each even-numbered year for the elections of five (5) Commissioners, four (4) of whom shall reside in the respective Commissioners’ Precincts of Orange </w:t>
      </w:r>
      <w:r w:rsidR="00A372E2">
        <w:rPr>
          <w:sz w:val="28"/>
          <w:szCs w:val="28"/>
        </w:rPr>
        <w:t>C</w:t>
      </w:r>
      <w:r w:rsidR="00675187">
        <w:rPr>
          <w:sz w:val="28"/>
          <w:szCs w:val="28"/>
        </w:rPr>
        <w:t xml:space="preserve">ounty and one of whom shall reside in said County at large and all of whom shall possess the other qualifications as set forth in Section 3 of this Act.  Those receiving the highest number of votes for the respective places from said Precincts </w:t>
      </w:r>
      <w:r w:rsidR="00730EBC">
        <w:rPr>
          <w:sz w:val="28"/>
          <w:szCs w:val="28"/>
        </w:rPr>
        <w:t>1</w:t>
      </w:r>
      <w:r w:rsidR="00675187">
        <w:rPr>
          <w:sz w:val="28"/>
          <w:szCs w:val="28"/>
        </w:rPr>
        <w:t xml:space="preserve">, </w:t>
      </w:r>
      <w:r w:rsidR="00730EBC">
        <w:rPr>
          <w:sz w:val="28"/>
          <w:szCs w:val="28"/>
        </w:rPr>
        <w:t>2</w:t>
      </w:r>
      <w:r w:rsidR="00675187">
        <w:rPr>
          <w:sz w:val="28"/>
          <w:szCs w:val="28"/>
        </w:rPr>
        <w:t xml:space="preserve">, </w:t>
      </w:r>
      <w:r w:rsidR="00730EBC">
        <w:rPr>
          <w:sz w:val="28"/>
          <w:szCs w:val="28"/>
        </w:rPr>
        <w:t>3</w:t>
      </w:r>
      <w:r w:rsidR="00675187">
        <w:rPr>
          <w:sz w:val="28"/>
          <w:szCs w:val="28"/>
        </w:rPr>
        <w:t xml:space="preserve">, </w:t>
      </w:r>
      <w:r w:rsidR="00730EBC">
        <w:rPr>
          <w:sz w:val="28"/>
          <w:szCs w:val="28"/>
        </w:rPr>
        <w:t>4</w:t>
      </w:r>
      <w:r w:rsidR="00675187">
        <w:rPr>
          <w:sz w:val="28"/>
          <w:szCs w:val="28"/>
        </w:rPr>
        <w:t xml:space="preserve"> and the County</w:t>
      </w:r>
      <w:r w:rsidR="00730EBC">
        <w:rPr>
          <w:sz w:val="28"/>
          <w:szCs w:val="28"/>
        </w:rPr>
        <w:t>-</w:t>
      </w:r>
      <w:r w:rsidR="00675187">
        <w:rPr>
          <w:sz w:val="28"/>
          <w:szCs w:val="28"/>
        </w:rPr>
        <w:t>at</w:t>
      </w:r>
      <w:r w:rsidR="00730EBC">
        <w:rPr>
          <w:sz w:val="28"/>
          <w:szCs w:val="28"/>
        </w:rPr>
        <w:t>-L</w:t>
      </w:r>
      <w:r w:rsidR="00675187">
        <w:rPr>
          <w:sz w:val="28"/>
          <w:szCs w:val="28"/>
        </w:rPr>
        <w:t xml:space="preserve">arge on said Commissioner shall be declared elected.  </w:t>
      </w:r>
    </w:p>
    <w:p w14:paraId="7765BB81" w14:textId="14D72D4A" w:rsidR="00675187" w:rsidRDefault="00675187">
      <w:pPr>
        <w:rPr>
          <w:sz w:val="28"/>
          <w:szCs w:val="28"/>
        </w:rPr>
      </w:pPr>
    </w:p>
    <w:p w14:paraId="1DF1393D" w14:textId="53F5E778" w:rsidR="00675187" w:rsidRDefault="00675187">
      <w:pPr>
        <w:rPr>
          <w:sz w:val="28"/>
          <w:szCs w:val="28"/>
        </w:rPr>
      </w:pPr>
      <w:r>
        <w:rPr>
          <w:sz w:val="28"/>
          <w:szCs w:val="28"/>
        </w:rPr>
        <w:t xml:space="preserve">Chapter 80, H.B. No 396 – Section 8 (b): All elections for Commissioners shall be called by the Board of Commissioners, and said Board shall also canvass the election returns and declare the results of such election, and all duly qualified resident electors of the District shall be qualified to vote in such elections.  </w:t>
      </w:r>
    </w:p>
    <w:p w14:paraId="1BBDD8DD" w14:textId="5D3549D6" w:rsidR="00675187" w:rsidRDefault="00675187">
      <w:pPr>
        <w:rPr>
          <w:sz w:val="28"/>
          <w:szCs w:val="28"/>
        </w:rPr>
      </w:pPr>
    </w:p>
    <w:p w14:paraId="605E6F61" w14:textId="674818AA" w:rsidR="00675187" w:rsidRDefault="00675187">
      <w:pPr>
        <w:rPr>
          <w:sz w:val="28"/>
          <w:szCs w:val="28"/>
        </w:rPr>
      </w:pPr>
      <w:r>
        <w:rPr>
          <w:sz w:val="28"/>
          <w:szCs w:val="28"/>
        </w:rPr>
        <w:t xml:space="preserve">Chapter 80, H.B. No 396 – Section 8 (c): Except as provided by Subsection (d) of this section, the Commissioner serve staggered four-year terms.  </w:t>
      </w:r>
    </w:p>
    <w:p w14:paraId="45CBF463" w14:textId="3C6B63C4" w:rsidR="00675187" w:rsidRDefault="00675187">
      <w:pPr>
        <w:rPr>
          <w:sz w:val="28"/>
          <w:szCs w:val="28"/>
        </w:rPr>
      </w:pPr>
    </w:p>
    <w:p w14:paraId="7EDF1BF5" w14:textId="383FF431" w:rsidR="00675187" w:rsidRDefault="00675187">
      <w:pPr>
        <w:rPr>
          <w:sz w:val="28"/>
          <w:szCs w:val="28"/>
        </w:rPr>
      </w:pPr>
      <w:r>
        <w:rPr>
          <w:sz w:val="28"/>
          <w:szCs w:val="28"/>
        </w:rPr>
        <w:t xml:space="preserve">Chapter 80, H.B. No 396 – Section 8 (d):  In the District’s 1990 Commissioner’s election, the persons elected to represent Precinct </w:t>
      </w:r>
      <w:r w:rsidR="00730EBC">
        <w:rPr>
          <w:sz w:val="28"/>
          <w:szCs w:val="28"/>
        </w:rPr>
        <w:t>2</w:t>
      </w:r>
      <w:r>
        <w:rPr>
          <w:sz w:val="28"/>
          <w:szCs w:val="28"/>
        </w:rPr>
        <w:t xml:space="preserve"> and Precinct </w:t>
      </w:r>
      <w:r w:rsidR="00730EBC">
        <w:rPr>
          <w:sz w:val="28"/>
          <w:szCs w:val="28"/>
        </w:rPr>
        <w:t>3</w:t>
      </w:r>
      <w:r>
        <w:rPr>
          <w:sz w:val="28"/>
          <w:szCs w:val="28"/>
        </w:rPr>
        <w:t xml:space="preserve"> serve two-year terms.  The persons elected to represent Precinct </w:t>
      </w:r>
      <w:r w:rsidR="00730EBC">
        <w:rPr>
          <w:sz w:val="28"/>
          <w:szCs w:val="28"/>
        </w:rPr>
        <w:t>1</w:t>
      </w:r>
      <w:r>
        <w:rPr>
          <w:sz w:val="28"/>
          <w:szCs w:val="28"/>
        </w:rPr>
        <w:t>, Precinct</w:t>
      </w:r>
      <w:r w:rsidR="00730EBC">
        <w:rPr>
          <w:sz w:val="28"/>
          <w:szCs w:val="28"/>
        </w:rPr>
        <w:t xml:space="preserve"> 4</w:t>
      </w:r>
      <w:r>
        <w:rPr>
          <w:sz w:val="28"/>
          <w:szCs w:val="28"/>
        </w:rPr>
        <w:t xml:space="preserve">, and the District at large serve four-year terms.  </w:t>
      </w:r>
    </w:p>
    <w:p w14:paraId="51FF3488" w14:textId="468F30EE" w:rsidR="00675187" w:rsidRDefault="00675187">
      <w:pPr>
        <w:rPr>
          <w:sz w:val="28"/>
          <w:szCs w:val="28"/>
        </w:rPr>
      </w:pPr>
    </w:p>
    <w:p w14:paraId="7E54E709" w14:textId="26FDD6AB" w:rsidR="00675187" w:rsidRDefault="00675187">
      <w:pPr>
        <w:rPr>
          <w:sz w:val="28"/>
          <w:szCs w:val="28"/>
        </w:rPr>
      </w:pPr>
      <w:r>
        <w:rPr>
          <w:sz w:val="28"/>
          <w:szCs w:val="28"/>
        </w:rPr>
        <w:t xml:space="preserve">Chapter 80, H.B. No 396 Section 8 (e): All vacancies on the Board of Commissioners shall be filled by appointment of the Board until the next Commissioner’s election and a person so appointed shall possess the same qualifications as a person elected to such office.  If the vacant position is not regularly scheduled </w:t>
      </w:r>
      <w:r w:rsidR="00A372E2">
        <w:rPr>
          <w:sz w:val="28"/>
          <w:szCs w:val="28"/>
        </w:rPr>
        <w:t>to</w:t>
      </w:r>
      <w:r>
        <w:rPr>
          <w:sz w:val="28"/>
          <w:szCs w:val="28"/>
        </w:rPr>
        <w:t xml:space="preserve"> be filled at the next Commissioner’s election, the person elected to fill the vacancy serves only for the remainder of the unexpired term.  </w:t>
      </w:r>
    </w:p>
    <w:p w14:paraId="63E0DB49" w14:textId="44497D06" w:rsidR="00022F25" w:rsidRDefault="00022F25">
      <w:pPr>
        <w:rPr>
          <w:sz w:val="28"/>
          <w:szCs w:val="28"/>
        </w:rPr>
      </w:pPr>
    </w:p>
    <w:p w14:paraId="660B67D0" w14:textId="7B8A46A5" w:rsidR="00DE4F01" w:rsidRDefault="00422B07">
      <w:pPr>
        <w:rPr>
          <w:b/>
          <w:bCs/>
          <w:sz w:val="28"/>
          <w:szCs w:val="28"/>
        </w:rPr>
      </w:pPr>
      <w:r>
        <w:rPr>
          <w:b/>
          <w:bCs/>
          <w:sz w:val="28"/>
          <w:szCs w:val="28"/>
        </w:rPr>
        <w:t xml:space="preserve">Important Dates pertaining to the Saturday, May </w:t>
      </w:r>
      <w:r w:rsidR="00DE69E5">
        <w:rPr>
          <w:b/>
          <w:bCs/>
          <w:sz w:val="28"/>
          <w:szCs w:val="28"/>
        </w:rPr>
        <w:t>2</w:t>
      </w:r>
      <w:r>
        <w:rPr>
          <w:b/>
          <w:bCs/>
          <w:sz w:val="28"/>
          <w:szCs w:val="28"/>
        </w:rPr>
        <w:t>, 202</w:t>
      </w:r>
      <w:r w:rsidR="00DE69E5">
        <w:rPr>
          <w:b/>
          <w:bCs/>
          <w:sz w:val="28"/>
          <w:szCs w:val="28"/>
        </w:rPr>
        <w:t>6</w:t>
      </w:r>
      <w:r>
        <w:rPr>
          <w:b/>
          <w:bCs/>
          <w:sz w:val="28"/>
          <w:szCs w:val="28"/>
        </w:rPr>
        <w:t xml:space="preserve"> Election:</w:t>
      </w:r>
    </w:p>
    <w:p w14:paraId="2A81CAB0" w14:textId="5049867F" w:rsidR="00422B07" w:rsidRDefault="00422B07">
      <w:pPr>
        <w:rPr>
          <w:b/>
          <w:bCs/>
          <w:sz w:val="28"/>
          <w:szCs w:val="28"/>
        </w:rPr>
      </w:pPr>
    </w:p>
    <w:p w14:paraId="2FB997B2" w14:textId="7BD934F5" w:rsidR="00422B07" w:rsidRDefault="00422B07">
      <w:pPr>
        <w:rPr>
          <w:sz w:val="28"/>
          <w:szCs w:val="28"/>
        </w:rPr>
      </w:pPr>
      <w:r>
        <w:rPr>
          <w:sz w:val="28"/>
          <w:szCs w:val="28"/>
        </w:rPr>
        <w:t>January 1</w:t>
      </w:r>
      <w:r w:rsidR="00DE69E5">
        <w:rPr>
          <w:sz w:val="28"/>
          <w:szCs w:val="28"/>
        </w:rPr>
        <w:t>4</w:t>
      </w:r>
      <w:r>
        <w:rPr>
          <w:sz w:val="28"/>
          <w:szCs w:val="28"/>
        </w:rPr>
        <w:t>, 202</w:t>
      </w:r>
      <w:r w:rsidR="00DE69E5">
        <w:rPr>
          <w:sz w:val="28"/>
          <w:szCs w:val="28"/>
        </w:rPr>
        <w:t>6</w:t>
      </w:r>
      <w:r>
        <w:rPr>
          <w:sz w:val="28"/>
          <w:szCs w:val="28"/>
        </w:rPr>
        <w:t xml:space="preserve"> – First Day to file for a Place on the General Election Ballot</w:t>
      </w:r>
    </w:p>
    <w:p w14:paraId="0B15BD3B" w14:textId="5C0933C2" w:rsidR="00422B07" w:rsidRDefault="00422B07">
      <w:pPr>
        <w:rPr>
          <w:sz w:val="28"/>
          <w:szCs w:val="28"/>
        </w:rPr>
      </w:pPr>
    </w:p>
    <w:p w14:paraId="68138393" w14:textId="0CB23450" w:rsidR="00422B07" w:rsidRDefault="00422B07">
      <w:pPr>
        <w:rPr>
          <w:sz w:val="28"/>
          <w:szCs w:val="28"/>
        </w:rPr>
      </w:pPr>
      <w:r>
        <w:rPr>
          <w:sz w:val="28"/>
          <w:szCs w:val="28"/>
        </w:rPr>
        <w:t>February 1</w:t>
      </w:r>
      <w:r w:rsidR="00DE69E5">
        <w:rPr>
          <w:sz w:val="28"/>
          <w:szCs w:val="28"/>
        </w:rPr>
        <w:t>3</w:t>
      </w:r>
      <w:r>
        <w:rPr>
          <w:sz w:val="28"/>
          <w:szCs w:val="28"/>
        </w:rPr>
        <w:t>, 202</w:t>
      </w:r>
      <w:r w:rsidR="00DE69E5">
        <w:rPr>
          <w:sz w:val="28"/>
          <w:szCs w:val="28"/>
        </w:rPr>
        <w:t>6</w:t>
      </w:r>
      <w:r>
        <w:rPr>
          <w:sz w:val="28"/>
          <w:szCs w:val="28"/>
        </w:rPr>
        <w:t xml:space="preserve"> – Last Day to file for a Place on the General Election Ballot</w:t>
      </w:r>
    </w:p>
    <w:p w14:paraId="799739CF" w14:textId="3991BD53" w:rsidR="00422B07" w:rsidRDefault="00422B07">
      <w:pPr>
        <w:rPr>
          <w:sz w:val="28"/>
          <w:szCs w:val="28"/>
        </w:rPr>
      </w:pPr>
    </w:p>
    <w:p w14:paraId="2718EE33" w14:textId="50D9A218" w:rsidR="00422B07" w:rsidRDefault="00422B07">
      <w:pPr>
        <w:rPr>
          <w:sz w:val="28"/>
          <w:szCs w:val="28"/>
        </w:rPr>
      </w:pPr>
      <w:r>
        <w:rPr>
          <w:sz w:val="28"/>
          <w:szCs w:val="28"/>
        </w:rPr>
        <w:t>April 2</w:t>
      </w:r>
      <w:r w:rsidR="0057599F">
        <w:rPr>
          <w:sz w:val="28"/>
          <w:szCs w:val="28"/>
        </w:rPr>
        <w:t>2</w:t>
      </w:r>
      <w:r>
        <w:rPr>
          <w:sz w:val="28"/>
          <w:szCs w:val="28"/>
        </w:rPr>
        <w:t>, 202</w:t>
      </w:r>
      <w:r w:rsidR="0057599F">
        <w:rPr>
          <w:sz w:val="28"/>
          <w:szCs w:val="28"/>
        </w:rPr>
        <w:t>4</w:t>
      </w:r>
      <w:r>
        <w:rPr>
          <w:sz w:val="28"/>
          <w:szCs w:val="28"/>
        </w:rPr>
        <w:t xml:space="preserve"> – First Day of Early Voting by Personal Appearance</w:t>
      </w:r>
    </w:p>
    <w:p w14:paraId="32F649FA" w14:textId="2D80C8B3" w:rsidR="00422B07" w:rsidRDefault="00422B07">
      <w:pPr>
        <w:rPr>
          <w:sz w:val="28"/>
          <w:szCs w:val="28"/>
        </w:rPr>
      </w:pPr>
    </w:p>
    <w:p w14:paraId="40A03C71" w14:textId="71861E32" w:rsidR="00422B07" w:rsidRDefault="0057599F">
      <w:pPr>
        <w:rPr>
          <w:sz w:val="28"/>
          <w:szCs w:val="28"/>
        </w:rPr>
      </w:pPr>
      <w:r>
        <w:rPr>
          <w:sz w:val="28"/>
          <w:szCs w:val="28"/>
        </w:rPr>
        <w:t xml:space="preserve">April </w:t>
      </w:r>
      <w:r w:rsidR="00DE69E5">
        <w:rPr>
          <w:sz w:val="28"/>
          <w:szCs w:val="28"/>
        </w:rPr>
        <w:t>28</w:t>
      </w:r>
      <w:r w:rsidR="00422B07">
        <w:rPr>
          <w:sz w:val="28"/>
          <w:szCs w:val="28"/>
        </w:rPr>
        <w:t>, 202</w:t>
      </w:r>
      <w:r w:rsidR="00DE69E5">
        <w:rPr>
          <w:sz w:val="28"/>
          <w:szCs w:val="28"/>
        </w:rPr>
        <w:t>6</w:t>
      </w:r>
      <w:r w:rsidR="00422B07">
        <w:rPr>
          <w:sz w:val="28"/>
          <w:szCs w:val="28"/>
        </w:rPr>
        <w:t xml:space="preserve"> </w:t>
      </w:r>
      <w:r w:rsidR="006239F6">
        <w:rPr>
          <w:sz w:val="28"/>
          <w:szCs w:val="28"/>
        </w:rPr>
        <w:t xml:space="preserve">- </w:t>
      </w:r>
      <w:r w:rsidR="00422B07">
        <w:rPr>
          <w:sz w:val="28"/>
          <w:szCs w:val="28"/>
        </w:rPr>
        <w:t>Last Day of Early Voting by Personal Appearance</w:t>
      </w:r>
    </w:p>
    <w:p w14:paraId="7E7CB7B5" w14:textId="11A0A4DA" w:rsidR="00422B07" w:rsidRDefault="00422B07">
      <w:pPr>
        <w:rPr>
          <w:sz w:val="28"/>
          <w:szCs w:val="28"/>
        </w:rPr>
      </w:pPr>
    </w:p>
    <w:p w14:paraId="1187548C" w14:textId="59186F8F" w:rsidR="007336B6" w:rsidRDefault="007336B6" w:rsidP="007336B6">
      <w:pPr>
        <w:jc w:val="center"/>
        <w:rPr>
          <w:b/>
          <w:bCs/>
          <w:sz w:val="28"/>
          <w:szCs w:val="28"/>
        </w:rPr>
      </w:pPr>
      <w:r w:rsidRPr="000030BE">
        <w:rPr>
          <w:b/>
          <w:bCs/>
          <w:sz w:val="32"/>
          <w:szCs w:val="32"/>
        </w:rPr>
        <w:t xml:space="preserve">May </w:t>
      </w:r>
      <w:r w:rsidR="00DE69E5">
        <w:rPr>
          <w:b/>
          <w:bCs/>
          <w:sz w:val="32"/>
          <w:szCs w:val="32"/>
        </w:rPr>
        <w:t>2</w:t>
      </w:r>
      <w:r w:rsidRPr="000030BE">
        <w:rPr>
          <w:b/>
          <w:bCs/>
          <w:sz w:val="32"/>
          <w:szCs w:val="32"/>
        </w:rPr>
        <w:t>, 202</w:t>
      </w:r>
      <w:r w:rsidR="00DE69E5">
        <w:rPr>
          <w:b/>
          <w:bCs/>
          <w:sz w:val="32"/>
          <w:szCs w:val="32"/>
        </w:rPr>
        <w:t>6</w:t>
      </w:r>
      <w:r w:rsidRPr="000030BE">
        <w:rPr>
          <w:b/>
          <w:bCs/>
          <w:sz w:val="32"/>
          <w:szCs w:val="32"/>
        </w:rPr>
        <w:t xml:space="preserve"> ELECTION </w:t>
      </w:r>
      <w:r>
        <w:rPr>
          <w:b/>
          <w:bCs/>
          <w:sz w:val="28"/>
          <w:szCs w:val="28"/>
        </w:rPr>
        <w:t>for:</w:t>
      </w:r>
    </w:p>
    <w:p w14:paraId="1D14B0F1" w14:textId="3DD4C42D" w:rsidR="007336B6" w:rsidRDefault="007336B6" w:rsidP="007336B6">
      <w:pPr>
        <w:jc w:val="center"/>
        <w:rPr>
          <w:b/>
          <w:bCs/>
          <w:sz w:val="28"/>
          <w:szCs w:val="28"/>
        </w:rPr>
      </w:pPr>
    </w:p>
    <w:p w14:paraId="2676B5C9" w14:textId="5C1FEAFE" w:rsidR="007336B6" w:rsidRDefault="007336B6" w:rsidP="007336B6">
      <w:pPr>
        <w:jc w:val="center"/>
        <w:rPr>
          <w:b/>
          <w:bCs/>
          <w:sz w:val="28"/>
          <w:szCs w:val="28"/>
        </w:rPr>
      </w:pPr>
      <w:r>
        <w:rPr>
          <w:b/>
          <w:bCs/>
          <w:sz w:val="28"/>
          <w:szCs w:val="28"/>
        </w:rPr>
        <w:t xml:space="preserve">Commissioner Precinct </w:t>
      </w:r>
      <w:r w:rsidR="00DE69E5">
        <w:rPr>
          <w:b/>
          <w:bCs/>
          <w:sz w:val="28"/>
          <w:szCs w:val="28"/>
        </w:rPr>
        <w:t>1</w:t>
      </w:r>
    </w:p>
    <w:p w14:paraId="607DB20E" w14:textId="5124A40B" w:rsidR="007336B6" w:rsidRDefault="007336B6" w:rsidP="007336B6">
      <w:pPr>
        <w:jc w:val="center"/>
        <w:rPr>
          <w:b/>
          <w:bCs/>
          <w:sz w:val="28"/>
          <w:szCs w:val="28"/>
        </w:rPr>
      </w:pPr>
    </w:p>
    <w:p w14:paraId="4DED84BC" w14:textId="098F5E82" w:rsidR="007336B6" w:rsidRDefault="007336B6" w:rsidP="0057599F">
      <w:pPr>
        <w:jc w:val="center"/>
        <w:rPr>
          <w:b/>
          <w:bCs/>
          <w:sz w:val="28"/>
          <w:szCs w:val="28"/>
        </w:rPr>
      </w:pPr>
      <w:r>
        <w:rPr>
          <w:b/>
          <w:bCs/>
          <w:sz w:val="28"/>
          <w:szCs w:val="28"/>
        </w:rPr>
        <w:t xml:space="preserve">Commissioner Precinct </w:t>
      </w:r>
      <w:r w:rsidR="00DE69E5">
        <w:rPr>
          <w:b/>
          <w:bCs/>
          <w:sz w:val="28"/>
          <w:szCs w:val="28"/>
        </w:rPr>
        <w:t>4</w:t>
      </w:r>
    </w:p>
    <w:p w14:paraId="38B1AE6B" w14:textId="77777777" w:rsidR="00DE69E5" w:rsidRDefault="00DE69E5" w:rsidP="0057599F">
      <w:pPr>
        <w:jc w:val="center"/>
        <w:rPr>
          <w:b/>
          <w:bCs/>
          <w:sz w:val="28"/>
          <w:szCs w:val="28"/>
        </w:rPr>
      </w:pPr>
    </w:p>
    <w:p w14:paraId="3E021421" w14:textId="6873CB09" w:rsidR="00DE69E5" w:rsidRDefault="00DE69E5" w:rsidP="0057599F">
      <w:pPr>
        <w:jc w:val="center"/>
        <w:rPr>
          <w:b/>
          <w:bCs/>
          <w:sz w:val="28"/>
          <w:szCs w:val="28"/>
        </w:rPr>
      </w:pPr>
      <w:r>
        <w:rPr>
          <w:b/>
          <w:bCs/>
          <w:sz w:val="28"/>
          <w:szCs w:val="28"/>
        </w:rPr>
        <w:t>Commissioner At-Large</w:t>
      </w:r>
    </w:p>
    <w:p w14:paraId="2185F2B7" w14:textId="77777777" w:rsidR="000030BE" w:rsidRPr="000030BE" w:rsidRDefault="000030BE" w:rsidP="000030BE">
      <w:pPr>
        <w:rPr>
          <w:sz w:val="24"/>
          <w:szCs w:val="24"/>
        </w:rPr>
      </w:pPr>
    </w:p>
    <w:sectPr w:rsidR="000030BE" w:rsidRPr="000030BE" w:rsidSect="004413AE">
      <w:type w:val="continuous"/>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A0"/>
    <w:rsid w:val="000030BE"/>
    <w:rsid w:val="00022F25"/>
    <w:rsid w:val="000F7B7D"/>
    <w:rsid w:val="001E0F50"/>
    <w:rsid w:val="00225AE8"/>
    <w:rsid w:val="00253390"/>
    <w:rsid w:val="003E1E21"/>
    <w:rsid w:val="0041619F"/>
    <w:rsid w:val="00422B07"/>
    <w:rsid w:val="004413AE"/>
    <w:rsid w:val="00443DE9"/>
    <w:rsid w:val="004E0EA9"/>
    <w:rsid w:val="005431AF"/>
    <w:rsid w:val="0057599F"/>
    <w:rsid w:val="006239F6"/>
    <w:rsid w:val="00627EB3"/>
    <w:rsid w:val="00675187"/>
    <w:rsid w:val="006B78B7"/>
    <w:rsid w:val="00730EBC"/>
    <w:rsid w:val="007336B6"/>
    <w:rsid w:val="00806E20"/>
    <w:rsid w:val="009852A0"/>
    <w:rsid w:val="009C021B"/>
    <w:rsid w:val="00A053F5"/>
    <w:rsid w:val="00A372E2"/>
    <w:rsid w:val="00AF25F9"/>
    <w:rsid w:val="00C4115C"/>
    <w:rsid w:val="00CE223C"/>
    <w:rsid w:val="00D11E90"/>
    <w:rsid w:val="00D576C4"/>
    <w:rsid w:val="00DE4F01"/>
    <w:rsid w:val="00DE69E5"/>
    <w:rsid w:val="00E12C93"/>
    <w:rsid w:val="00E60178"/>
    <w:rsid w:val="00F4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7853"/>
  <w15:chartTrackingRefBased/>
  <w15:docId w15:val="{DF33EFE0-E0C5-445C-9A15-C354708E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AE8"/>
    <w:pPr>
      <w:ind w:left="720"/>
      <w:contextualSpacing/>
    </w:pPr>
  </w:style>
  <w:style w:type="table" w:styleId="TableGrid">
    <w:name w:val="Table Grid"/>
    <w:basedOn w:val="TableNormal"/>
    <w:uiPriority w:val="39"/>
    <w:rsid w:val="00AF2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2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2389</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Britnell</dc:creator>
  <cp:keywords/>
  <dc:description/>
  <cp:lastModifiedBy>Lydia Young</cp:lastModifiedBy>
  <cp:revision>3</cp:revision>
  <cp:lastPrinted>2019-12-20T22:21:00Z</cp:lastPrinted>
  <dcterms:created xsi:type="dcterms:W3CDTF">2023-11-02T21:17:00Z</dcterms:created>
  <dcterms:modified xsi:type="dcterms:W3CDTF">2025-11-26T17:13:00Z</dcterms:modified>
</cp:coreProperties>
</file>